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5840F0" w14:textId="77777777" w:rsidR="007167E7" w:rsidRDefault="007167E7" w:rsidP="007167E7">
      <w:pPr>
        <w:spacing w:after="0" w:line="259" w:lineRule="auto"/>
        <w:rPr>
          <w:rFonts w:ascii="Arial" w:hAnsi="Arial" w:cs="Arial"/>
          <w:b/>
          <w:sz w:val="36"/>
        </w:rPr>
      </w:pPr>
      <w:bookmarkStart w:id="0" w:name="_Ref361666370"/>
      <w:r w:rsidRPr="009F273E">
        <w:rPr>
          <w:rFonts w:ascii="Arial" w:hAnsi="Arial" w:cs="Arial"/>
          <w:b/>
          <w:sz w:val="36"/>
        </w:rPr>
        <w:t xml:space="preserve">Framework Schedule </w:t>
      </w:r>
      <w:r>
        <w:rPr>
          <w:rFonts w:ascii="Arial" w:hAnsi="Arial" w:cs="Arial"/>
          <w:b/>
          <w:sz w:val="36"/>
        </w:rPr>
        <w:t>1 (Specification)</w:t>
      </w:r>
    </w:p>
    <w:p w14:paraId="4B5840F1" w14:textId="77777777"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This Schedule sets out </w:t>
      </w:r>
      <w:r w:rsidR="00CD71F7">
        <w:rPr>
          <w:rFonts w:ascii="Arial" w:hAnsi="Arial"/>
          <w:sz w:val="24"/>
        </w:rPr>
        <w:t>what we and our buyers want</w:t>
      </w:r>
      <w:r w:rsidRPr="000C76ED">
        <w:rPr>
          <w:rFonts w:ascii="Arial" w:hAnsi="Arial"/>
          <w:sz w:val="24"/>
        </w:rPr>
        <w:t>.</w:t>
      </w:r>
      <w:bookmarkEnd w:id="0"/>
    </w:p>
    <w:p w14:paraId="4B5840F2" w14:textId="77777777"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</w:t>
      </w:r>
      <w:r w:rsidR="00CD71F7">
        <w:rPr>
          <w:rFonts w:ascii="Arial" w:hAnsi="Arial"/>
          <w:sz w:val="24"/>
        </w:rPr>
        <w:t>s</w:t>
      </w:r>
      <w:r w:rsidRPr="000C76ED">
        <w:rPr>
          <w:rFonts w:ascii="Arial" w:hAnsi="Arial"/>
          <w:sz w:val="24"/>
        </w:rPr>
        <w:t xml:space="preserve">upplier must only provide the Deliverables for the Lot that they have been appointed to. </w:t>
      </w:r>
    </w:p>
    <w:p w14:paraId="4B5840F3" w14:textId="77777777"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>For all Lots and/or Deliverables, the Supplier must help Buyers comply with any specific applicable Standards of the Buyer.</w:t>
      </w:r>
    </w:p>
    <w:p w14:paraId="4B5840F5" w14:textId="4C7C4641" w:rsidR="00310238" w:rsidRPr="00F65450" w:rsidRDefault="002752A5" w:rsidP="00F65450">
      <w:pPr>
        <w:pStyle w:val="GPSL2Numbered"/>
        <w:tabs>
          <w:tab w:val="clear" w:pos="709"/>
          <w:tab w:val="left" w:pos="284"/>
        </w:tabs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Deliverables and any Standards set out in </w:t>
      </w:r>
      <w:r w:rsidR="000B5BD9" w:rsidRPr="000C76ED">
        <w:rPr>
          <w:rFonts w:ascii="Arial" w:hAnsi="Arial"/>
          <w:sz w:val="24"/>
        </w:rPr>
        <w:t>P</w:t>
      </w:r>
      <w:r w:rsidRPr="000C76ED">
        <w:rPr>
          <w:rFonts w:ascii="Arial" w:hAnsi="Arial"/>
          <w:sz w:val="24"/>
        </w:rPr>
        <w:t xml:space="preserve">aragraph </w:t>
      </w:r>
      <w:r w:rsidR="008F19A4">
        <w:rPr>
          <w:rFonts w:ascii="Arial" w:hAnsi="Arial"/>
          <w:sz w:val="24"/>
        </w:rPr>
        <w:t>1</w:t>
      </w:r>
      <w:r w:rsidRPr="000C76ED">
        <w:rPr>
          <w:rFonts w:ascii="Arial" w:hAnsi="Arial"/>
          <w:sz w:val="24"/>
        </w:rPr>
        <w:t xml:space="preserve"> below may be refined (to the extent permitted and set out in the Order Form) by a Buyer during a Further Competition Procedure to reflect its Deliverables Requirements for entering a particular Call</w:t>
      </w:r>
      <w:r w:rsidR="00FD5D2D">
        <w:rPr>
          <w:rFonts w:ascii="Arial" w:hAnsi="Arial"/>
          <w:sz w:val="24"/>
        </w:rPr>
        <w:t>-O</w:t>
      </w:r>
      <w:r w:rsidRPr="000C76ED">
        <w:rPr>
          <w:rFonts w:ascii="Arial" w:hAnsi="Arial"/>
          <w:sz w:val="24"/>
        </w:rPr>
        <w:t>ff Contract.</w:t>
      </w:r>
    </w:p>
    <w:p w14:paraId="4B5840F6" w14:textId="77777777" w:rsidR="006126A6" w:rsidRDefault="006126A6" w:rsidP="006126A6">
      <w:pPr>
        <w:pStyle w:val="Heading2"/>
        <w:rPr>
          <w:rFonts w:ascii="Arial" w:eastAsia="Times New Roman" w:hAnsi="Arial" w:cs="Arial"/>
          <w:color w:val="222222"/>
          <w:sz w:val="24"/>
          <w:szCs w:val="24"/>
        </w:rPr>
      </w:pPr>
      <w:bookmarkStart w:id="1" w:name="_Toc512506835"/>
      <w:r w:rsidRPr="006126A6">
        <w:rPr>
          <w:rFonts w:ascii="Arial" w:hAnsi="Arial" w:cs="Arial"/>
          <w:color w:val="auto"/>
          <w:sz w:val="32"/>
          <w:szCs w:val="32"/>
        </w:rPr>
        <w:t>Our social value priorities</w:t>
      </w:r>
      <w:bookmarkEnd w:id="1"/>
    </w:p>
    <w:p w14:paraId="4B5840F9" w14:textId="77777777" w:rsidR="006126A6" w:rsidRPr="006126A6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  <w:bookmarkStart w:id="2" w:name="_GoBack"/>
      <w:bookmarkEnd w:id="2"/>
      <w:r>
        <w:rPr>
          <w:rFonts w:ascii="Arial" w:eastAsia="Times New Roman" w:hAnsi="Arial" w:cs="Arial"/>
          <w:color w:val="222222"/>
          <w:sz w:val="24"/>
          <w:szCs w:val="24"/>
        </w:rPr>
        <w:t>These are our priorities in this procurement:</w:t>
      </w:r>
    </w:p>
    <w:p w14:paraId="4B5840FA" w14:textId="77777777" w:rsidR="006126A6" w:rsidRPr="006126A6" w:rsidRDefault="006126A6" w:rsidP="006126A6">
      <w:pPr>
        <w:numPr>
          <w:ilvl w:val="0"/>
          <w:numId w:val="9"/>
        </w:numPr>
        <w:shd w:val="clear" w:color="auto" w:fill="FFFFFF"/>
        <w:spacing w:after="160" w:line="240" w:lineRule="auto"/>
        <w:ind w:left="945"/>
        <w:textAlignment w:val="baseline"/>
        <w:rPr>
          <w:rFonts w:ascii="Arial" w:eastAsia="Times New Roman" w:hAnsi="Arial" w:cs="Arial"/>
          <w:b/>
          <w:bCs/>
          <w:color w:val="222222"/>
          <w:sz w:val="24"/>
          <w:szCs w:val="24"/>
        </w:rPr>
      </w:pPr>
      <w:r w:rsidRPr="006126A6">
        <w:rPr>
          <w:rFonts w:ascii="Arial" w:eastAsia="Times New Roman" w:hAnsi="Arial" w:cs="Arial"/>
          <w:sz w:val="24"/>
          <w:szCs w:val="24"/>
          <w:shd w:val="clear" w:color="auto" w:fill="FFFFFF"/>
        </w:rPr>
        <w:t>[</w:t>
      </w:r>
      <w:r w:rsidRPr="006126A6">
        <w:rPr>
          <w:rFonts w:ascii="Arial" w:eastAsia="Times New Roman" w:hAnsi="Arial" w:cs="Arial"/>
          <w:b/>
          <w:bCs/>
          <w:sz w:val="24"/>
          <w:szCs w:val="24"/>
          <w:shd w:val="clear" w:color="auto" w:fill="FFFF00"/>
        </w:rPr>
        <w:t>Add</w:t>
      </w:r>
      <w:r w:rsidRPr="006126A6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 social value priority 1]</w:t>
      </w:r>
    </w:p>
    <w:p w14:paraId="4B5840FB" w14:textId="77777777" w:rsidR="006126A6" w:rsidRPr="006126A6" w:rsidRDefault="006126A6" w:rsidP="006126A6">
      <w:pPr>
        <w:numPr>
          <w:ilvl w:val="0"/>
          <w:numId w:val="9"/>
        </w:numPr>
        <w:shd w:val="clear" w:color="auto" w:fill="FFFFFF"/>
        <w:spacing w:after="160" w:line="240" w:lineRule="auto"/>
        <w:ind w:left="945"/>
        <w:textAlignment w:val="baseline"/>
        <w:rPr>
          <w:rFonts w:ascii="Arial" w:eastAsia="Times New Roman" w:hAnsi="Arial" w:cs="Arial"/>
          <w:b/>
          <w:bCs/>
          <w:color w:val="222222"/>
          <w:sz w:val="24"/>
          <w:szCs w:val="24"/>
        </w:rPr>
      </w:pPr>
      <w:r w:rsidRPr="006126A6">
        <w:rPr>
          <w:rFonts w:ascii="Arial" w:eastAsia="Times New Roman" w:hAnsi="Arial" w:cs="Arial"/>
          <w:color w:val="222222"/>
          <w:sz w:val="24"/>
          <w:szCs w:val="24"/>
        </w:rPr>
        <w:t>[</w:t>
      </w:r>
      <w:r w:rsidRPr="006126A6">
        <w:rPr>
          <w:rFonts w:ascii="Arial" w:eastAsia="Times New Roman" w:hAnsi="Arial" w:cs="Arial"/>
          <w:b/>
          <w:bCs/>
          <w:color w:val="222222"/>
          <w:sz w:val="24"/>
          <w:szCs w:val="24"/>
          <w:shd w:val="clear" w:color="auto" w:fill="FFFF00"/>
        </w:rPr>
        <w:t>Add</w:t>
      </w:r>
      <w:r w:rsidRPr="006126A6">
        <w:rPr>
          <w:rFonts w:ascii="Arial" w:eastAsia="Times New Roman" w:hAnsi="Arial" w:cs="Arial"/>
          <w:b/>
          <w:bCs/>
          <w:color w:val="222222"/>
          <w:sz w:val="24"/>
          <w:szCs w:val="24"/>
        </w:rPr>
        <w:t> </w:t>
      </w:r>
      <w:r w:rsidRPr="006126A6">
        <w:rPr>
          <w:rFonts w:ascii="Arial" w:eastAsia="Times New Roman" w:hAnsi="Arial" w:cs="Arial"/>
          <w:sz w:val="24"/>
          <w:szCs w:val="24"/>
          <w:shd w:val="clear" w:color="auto" w:fill="FFFFFF"/>
        </w:rPr>
        <w:t>social value priority</w:t>
      </w:r>
      <w:r w:rsidRPr="006126A6">
        <w:rPr>
          <w:rFonts w:ascii="Arial" w:eastAsia="Times New Roman" w:hAnsi="Arial" w:cs="Arial"/>
          <w:color w:val="222222"/>
          <w:sz w:val="24"/>
          <w:szCs w:val="24"/>
        </w:rPr>
        <w:t xml:space="preserve"> 2]</w:t>
      </w:r>
    </w:p>
    <w:p w14:paraId="4B5840FC" w14:textId="77777777" w:rsidR="006126A6" w:rsidRPr="006126A6" w:rsidRDefault="006126A6" w:rsidP="006126A6">
      <w:pPr>
        <w:numPr>
          <w:ilvl w:val="0"/>
          <w:numId w:val="9"/>
        </w:numPr>
        <w:shd w:val="clear" w:color="auto" w:fill="FFFFFF"/>
        <w:spacing w:after="160" w:line="240" w:lineRule="auto"/>
        <w:ind w:left="945"/>
        <w:textAlignment w:val="baseline"/>
        <w:rPr>
          <w:rFonts w:ascii="Arial" w:eastAsia="Times New Roman" w:hAnsi="Arial" w:cs="Arial"/>
          <w:b/>
          <w:bCs/>
          <w:color w:val="222222"/>
          <w:sz w:val="24"/>
          <w:szCs w:val="24"/>
        </w:rPr>
      </w:pPr>
      <w:r w:rsidRPr="006126A6">
        <w:rPr>
          <w:rFonts w:ascii="Arial" w:eastAsia="Times New Roman" w:hAnsi="Arial" w:cs="Arial"/>
          <w:sz w:val="24"/>
          <w:szCs w:val="24"/>
          <w:shd w:val="clear" w:color="auto" w:fill="FFFFFF"/>
        </w:rPr>
        <w:t>[</w:t>
      </w:r>
      <w:r w:rsidRPr="006126A6">
        <w:rPr>
          <w:rFonts w:ascii="Arial" w:eastAsia="Times New Roman" w:hAnsi="Arial" w:cs="Arial"/>
          <w:b/>
          <w:bCs/>
          <w:sz w:val="24"/>
          <w:szCs w:val="24"/>
          <w:shd w:val="clear" w:color="auto" w:fill="FFFF00"/>
        </w:rPr>
        <w:t xml:space="preserve">Add  </w:t>
      </w:r>
      <w:r w:rsidRPr="006126A6">
        <w:rPr>
          <w:rFonts w:ascii="Arial" w:eastAsia="Times New Roman" w:hAnsi="Arial" w:cs="Arial"/>
          <w:sz w:val="24"/>
          <w:szCs w:val="24"/>
          <w:shd w:val="clear" w:color="auto" w:fill="FFFFFF"/>
        </w:rPr>
        <w:t>social value priority 3]</w:t>
      </w:r>
    </w:p>
    <w:p w14:paraId="4B5840FD" w14:textId="77777777" w:rsidR="006126A6" w:rsidRPr="006126A6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  <w:r w:rsidRPr="006126A6">
        <w:rPr>
          <w:rFonts w:ascii="Arial" w:eastAsia="Times New Roman" w:hAnsi="Arial" w:cs="Arial"/>
          <w:color w:val="222222"/>
          <w:sz w:val="24"/>
          <w:szCs w:val="24"/>
        </w:rPr>
        <w:t xml:space="preserve">The buyer can identify specific social value priorities at call-off.  </w:t>
      </w:r>
    </w:p>
    <w:p w14:paraId="4B5840FE" w14:textId="77777777" w:rsidR="000854B6" w:rsidRDefault="006126A6" w:rsidP="006126A6">
      <w:pPr>
        <w:pStyle w:val="GPSL2NumberedBoldHeading"/>
        <w:ind w:left="0" w:firstLine="0"/>
        <w:jc w:val="left"/>
        <w:rPr>
          <w:rFonts w:ascii="Arial" w:hAnsi="Arial"/>
          <w:b w:val="0"/>
          <w:sz w:val="24"/>
        </w:rPr>
      </w:pPr>
      <w:r w:rsidRPr="000C76ED">
        <w:rPr>
          <w:rFonts w:ascii="Arial" w:hAnsi="Arial"/>
          <w:b w:val="0"/>
          <w:sz w:val="24"/>
          <w:highlight w:val="yellow"/>
        </w:rPr>
        <w:t xml:space="preserve"> </w:t>
      </w:r>
      <w:r w:rsidR="002752A5" w:rsidRPr="000C76ED">
        <w:rPr>
          <w:rFonts w:ascii="Arial" w:hAnsi="Arial"/>
          <w:b w:val="0"/>
          <w:sz w:val="24"/>
          <w:highlight w:val="yellow"/>
        </w:rPr>
        <w:t>[</w:t>
      </w:r>
      <w:r w:rsidR="000C76ED" w:rsidRPr="000C76ED">
        <w:rPr>
          <w:rFonts w:ascii="Arial" w:hAnsi="Arial"/>
          <w:sz w:val="24"/>
          <w:highlight w:val="yellow"/>
        </w:rPr>
        <w:t xml:space="preserve">Insert </w:t>
      </w:r>
      <w:r w:rsidR="0038797E">
        <w:rPr>
          <w:rFonts w:ascii="Arial" w:hAnsi="Arial"/>
          <w:b w:val="0"/>
          <w:sz w:val="24"/>
        </w:rPr>
        <w:t>the</w:t>
      </w:r>
      <w:r w:rsidR="000C76ED" w:rsidRPr="000C76ED">
        <w:rPr>
          <w:rFonts w:ascii="Arial" w:hAnsi="Arial"/>
          <w:b w:val="0"/>
          <w:sz w:val="24"/>
        </w:rPr>
        <w:t xml:space="preserve"> Sp</w:t>
      </w:r>
      <w:r w:rsidR="000C76ED">
        <w:rPr>
          <w:rFonts w:ascii="Arial" w:hAnsi="Arial"/>
          <w:b w:val="0"/>
          <w:sz w:val="24"/>
        </w:rPr>
        <w:t>ecification]</w:t>
      </w:r>
    </w:p>
    <w:p w14:paraId="4B5840FF" w14:textId="77777777" w:rsidR="007212F3" w:rsidRPr="000C76ED" w:rsidRDefault="007212F3" w:rsidP="006126A6">
      <w:pPr>
        <w:pStyle w:val="GPSL2NumberedBoldHeading"/>
        <w:ind w:left="0" w:firstLine="0"/>
        <w:jc w:val="left"/>
        <w:rPr>
          <w:rFonts w:ascii="Arial" w:hAnsi="Arial"/>
          <w:b w:val="0"/>
          <w:sz w:val="24"/>
          <w:highlight w:val="yellow"/>
        </w:rPr>
      </w:pPr>
    </w:p>
    <w:p w14:paraId="4B584101" w14:textId="77777777" w:rsidR="000854B6" w:rsidRDefault="000854B6">
      <w:pPr>
        <w:pStyle w:val="GPSL2NumberedBoldHeading"/>
        <w:ind w:left="0" w:firstLine="0"/>
        <w:rPr>
          <w:b w:val="0"/>
          <w:highlight w:val="yellow"/>
        </w:rPr>
      </w:pPr>
    </w:p>
    <w:sectPr w:rsidR="000854B6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584105" w14:textId="77777777" w:rsidR="00C918F0" w:rsidRDefault="00C918F0">
      <w:pPr>
        <w:spacing w:after="0" w:line="240" w:lineRule="auto"/>
      </w:pPr>
      <w:r>
        <w:separator/>
      </w:r>
    </w:p>
  </w:endnote>
  <w:endnote w:type="continuationSeparator" w:id="0">
    <w:p w14:paraId="4B584106" w14:textId="77777777" w:rsidR="00C918F0" w:rsidRDefault="00C918F0">
      <w:pPr>
        <w:spacing w:after="0" w:line="240" w:lineRule="auto"/>
      </w:pPr>
      <w:r>
        <w:continuationSeparator/>
      </w:r>
    </w:p>
  </w:endnote>
  <w:endnote w:type="continuationNotice" w:id="1">
    <w:p w14:paraId="4B584107" w14:textId="77777777" w:rsidR="00C918F0" w:rsidRDefault="00C918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auto"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8410B" w14:textId="62BFE709" w:rsidR="00DC32F8" w:rsidRPr="001C24FA" w:rsidRDefault="00DC32F8" w:rsidP="00DC32F8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Framework Ref: RM</w:t>
    </w:r>
    <w:r w:rsidR="006C23D7">
      <w:rPr>
        <w:rFonts w:ascii="Arial" w:hAnsi="Arial" w:cs="Arial"/>
        <w:sz w:val="20"/>
        <w:szCs w:val="20"/>
      </w:rPr>
      <w:t>6244</w:t>
    </w:r>
    <w:r w:rsidRPr="001C24FA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4B58410C" w14:textId="77777777" w:rsidR="00DC32F8" w:rsidRPr="001C24FA" w:rsidRDefault="00DC32F8" w:rsidP="00DC32F8">
    <w:pPr>
      <w:pStyle w:val="Footer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Project Version: v1.0</w:t>
    </w:r>
    <w:r w:rsidRPr="001C24FA">
      <w:rPr>
        <w:rFonts w:ascii="Arial" w:hAnsi="Arial" w:cs="Arial"/>
        <w:sz w:val="20"/>
        <w:szCs w:val="20"/>
      </w:rPr>
      <w:tab/>
    </w:r>
    <w:r w:rsidRPr="001C24FA">
      <w:rPr>
        <w:rFonts w:ascii="Arial" w:hAnsi="Arial" w:cs="Arial"/>
        <w:sz w:val="20"/>
        <w:szCs w:val="20"/>
      </w:rPr>
      <w:tab/>
      <w:t xml:space="preserve"> </w:t>
    </w:r>
    <w:r w:rsidRPr="001C24FA">
      <w:rPr>
        <w:rFonts w:ascii="Arial" w:hAnsi="Arial" w:cs="Arial"/>
        <w:sz w:val="20"/>
        <w:szCs w:val="20"/>
      </w:rPr>
      <w:fldChar w:fldCharType="begin"/>
    </w:r>
    <w:r w:rsidRPr="001C24FA">
      <w:rPr>
        <w:rFonts w:ascii="Arial" w:hAnsi="Arial" w:cs="Arial"/>
        <w:sz w:val="20"/>
        <w:szCs w:val="20"/>
      </w:rPr>
      <w:instrText xml:space="preserve"> PAGE   \* MERGEFORMAT </w:instrText>
    </w:r>
    <w:r w:rsidRPr="001C24FA">
      <w:rPr>
        <w:rFonts w:ascii="Arial" w:hAnsi="Arial" w:cs="Arial"/>
        <w:sz w:val="20"/>
        <w:szCs w:val="20"/>
      </w:rPr>
      <w:fldChar w:fldCharType="separate"/>
    </w:r>
    <w:r w:rsidR="00C66BA4">
      <w:rPr>
        <w:rFonts w:ascii="Arial" w:hAnsi="Arial" w:cs="Arial"/>
        <w:noProof/>
        <w:sz w:val="20"/>
        <w:szCs w:val="20"/>
      </w:rPr>
      <w:t>2</w:t>
    </w:r>
    <w:r w:rsidRPr="001C24FA">
      <w:rPr>
        <w:rFonts w:ascii="Arial" w:hAnsi="Arial" w:cs="Arial"/>
        <w:noProof/>
        <w:sz w:val="20"/>
        <w:szCs w:val="20"/>
      </w:rPr>
      <w:fldChar w:fldCharType="end"/>
    </w:r>
  </w:p>
  <w:p w14:paraId="4B58410D" w14:textId="77777777" w:rsidR="000854B6" w:rsidRPr="002752A5" w:rsidRDefault="00A00838" w:rsidP="00DC32F8">
    <w:pPr>
      <w:overflowPunct w:val="0"/>
      <w:autoSpaceDE w:val="0"/>
      <w:autoSpaceDN w:val="0"/>
      <w:adjustRightInd w:val="0"/>
      <w:spacing w:after="0" w:line="240" w:lineRule="auto"/>
      <w:jc w:val="both"/>
      <w:rPr>
        <w:rFonts w:eastAsia="Times New Roman" w:cs="Arial"/>
      </w:rPr>
    </w:pPr>
    <w:r>
      <w:rPr>
        <w:rFonts w:ascii="Arial" w:hAnsi="Arial" w:cs="Arial"/>
        <w:sz w:val="20"/>
        <w:szCs w:val="20"/>
      </w:rPr>
      <w:t>Model Version: v3.2</w:t>
    </w:r>
    <w:r w:rsidR="00DC32F8" w:rsidRPr="001C24FA">
      <w:tab/>
    </w:r>
    <w:r w:rsidR="00DC32F8" w:rsidRPr="001C24FA">
      <w:tab/>
    </w:r>
    <w:r w:rsidR="00DC32F8" w:rsidRPr="001C24FA">
      <w:tab/>
    </w:r>
    <w:r w:rsidR="00DC32F8" w:rsidRPr="001C24FA">
      <w:rPr>
        <w:rFonts w:eastAsia="Times New Roman" w:cs="Arial"/>
      </w:rPr>
      <w:tab/>
    </w:r>
    <w:bookmarkStart w:id="3" w:name="LASTCURSORPOSITION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84102" w14:textId="77777777" w:rsidR="00C918F0" w:rsidRDefault="00C918F0">
      <w:pPr>
        <w:spacing w:after="0" w:line="240" w:lineRule="auto"/>
      </w:pPr>
      <w:r>
        <w:separator/>
      </w:r>
    </w:p>
  </w:footnote>
  <w:footnote w:type="continuationSeparator" w:id="0">
    <w:p w14:paraId="4B584103" w14:textId="77777777" w:rsidR="00C918F0" w:rsidRDefault="00C918F0">
      <w:pPr>
        <w:spacing w:after="0" w:line="240" w:lineRule="auto"/>
      </w:pPr>
      <w:r>
        <w:continuationSeparator/>
      </w:r>
    </w:p>
  </w:footnote>
  <w:footnote w:type="continuationNotice" w:id="1">
    <w:p w14:paraId="4B584104" w14:textId="77777777" w:rsidR="00C918F0" w:rsidRDefault="00C918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84108" w14:textId="77777777" w:rsidR="00510582" w:rsidRPr="001C24FA" w:rsidRDefault="00510582">
    <w:pPr>
      <w:pStyle w:val="Header"/>
      <w:rPr>
        <w:rFonts w:ascii="Arial" w:hAnsi="Arial" w:cs="Arial"/>
        <w:b/>
        <w:sz w:val="20"/>
        <w:szCs w:val="20"/>
      </w:rPr>
    </w:pPr>
    <w:r w:rsidRPr="001C24FA">
      <w:rPr>
        <w:rFonts w:ascii="Arial" w:hAnsi="Arial" w:cs="Arial"/>
        <w:b/>
        <w:sz w:val="20"/>
        <w:szCs w:val="20"/>
      </w:rPr>
      <w:t>Framework Schedule 1 (Specification)</w:t>
    </w:r>
  </w:p>
  <w:p w14:paraId="4B584109" w14:textId="77777777" w:rsidR="000854B6" w:rsidRPr="00510582" w:rsidRDefault="002752A5">
    <w:pPr>
      <w:pStyle w:val="Header"/>
      <w:rPr>
        <w:rFonts w:ascii="Arial" w:hAnsi="Arial" w:cs="Arial"/>
        <w:b/>
        <w:color w:val="BFBFBF" w:themeColor="background1" w:themeShade="BF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Crown Copyright</w:t>
    </w:r>
    <w:r w:rsidRPr="001C24FA">
      <w:rPr>
        <w:rFonts w:ascii="Arial" w:hAnsi="Arial" w:cs="Arial"/>
        <w:sz w:val="20"/>
        <w:szCs w:val="20"/>
        <w:lang w:eastAsia="en-GB"/>
      </w:rPr>
      <w:t xml:space="preserve"> </w:t>
    </w:r>
    <w:r w:rsidR="008113CB" w:rsidRPr="001C24FA">
      <w:rPr>
        <w:rFonts w:ascii="Arial" w:hAnsi="Arial" w:cs="Arial"/>
        <w:sz w:val="20"/>
        <w:szCs w:val="20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1C14733F"/>
    <w:multiLevelType w:val="hybridMultilevel"/>
    <w:tmpl w:val="C9705FA2"/>
    <w:lvl w:ilvl="0" w:tplc="5A90DE2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C61255C"/>
    <w:multiLevelType w:val="hybridMultilevel"/>
    <w:tmpl w:val="DD3E1C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D35CD1"/>
    <w:multiLevelType w:val="multilevel"/>
    <w:tmpl w:val="239C7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936E4"/>
    <w:multiLevelType w:val="multilevel"/>
    <w:tmpl w:val="C4104C3A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rFonts w:ascii="Arial" w:hAnsi="Arial" w:cs="Arial"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B9564B1"/>
    <w:multiLevelType w:val="hybridMultilevel"/>
    <w:tmpl w:val="7680B0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8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4B6"/>
    <w:rsid w:val="000854B6"/>
    <w:rsid w:val="000B5BD9"/>
    <w:rsid w:val="000C76ED"/>
    <w:rsid w:val="0013236B"/>
    <w:rsid w:val="001C24FA"/>
    <w:rsid w:val="001D4CCE"/>
    <w:rsid w:val="00210801"/>
    <w:rsid w:val="002752A5"/>
    <w:rsid w:val="002A6850"/>
    <w:rsid w:val="002D511B"/>
    <w:rsid w:val="00310238"/>
    <w:rsid w:val="00362788"/>
    <w:rsid w:val="0038797E"/>
    <w:rsid w:val="00387A58"/>
    <w:rsid w:val="00391BFD"/>
    <w:rsid w:val="003B027F"/>
    <w:rsid w:val="004F2EA6"/>
    <w:rsid w:val="00510582"/>
    <w:rsid w:val="006126A6"/>
    <w:rsid w:val="00627A83"/>
    <w:rsid w:val="006C23D7"/>
    <w:rsid w:val="007167E7"/>
    <w:rsid w:val="007212F3"/>
    <w:rsid w:val="008113CB"/>
    <w:rsid w:val="008906FA"/>
    <w:rsid w:val="00892C47"/>
    <w:rsid w:val="008F19A4"/>
    <w:rsid w:val="00902607"/>
    <w:rsid w:val="009F4EF7"/>
    <w:rsid w:val="00A00838"/>
    <w:rsid w:val="00A01379"/>
    <w:rsid w:val="00B0302D"/>
    <w:rsid w:val="00C66BA4"/>
    <w:rsid w:val="00C7760F"/>
    <w:rsid w:val="00C918F0"/>
    <w:rsid w:val="00CA1D4D"/>
    <w:rsid w:val="00CD71F7"/>
    <w:rsid w:val="00D346BD"/>
    <w:rsid w:val="00DB75D4"/>
    <w:rsid w:val="00DC32F8"/>
    <w:rsid w:val="00EB5783"/>
    <w:rsid w:val="00EC3D84"/>
    <w:rsid w:val="00F65450"/>
    <w:rsid w:val="00FD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B5840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link w:val="Heading5Char"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  <w:pPr>
      <w:numPr>
        <w:numId w:val="2"/>
      </w:numPr>
    </w:pPr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Calibri" w:eastAsia="STZhongsong" w:hAnsi="Calibri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ascii="Calibri" w:eastAsia="Times New Roman" w:hAnsi="Calibri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ascii="Calibri" w:eastAsia="Times New Roman" w:hAnsi="Calibri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44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7BBA1-EF3A-4482-9C23-6EDBFDD36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2018-10-01T15:11:00Z</dcterms:created>
  <dcterms:modified xsi:type="dcterms:W3CDTF">2022-04-21T15:00:00Z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